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UNIVERSIDADE ESTADUAL DO OESTE DO PARANÁ - UNIOESTE</w:t>
      </w:r>
    </w:p>
    <w:p w:rsidR="00000000" w:rsidDel="00000000" w:rsidP="00000000" w:rsidRDefault="00000000" w:rsidRPr="00000000" w14:paraId="00000002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CENTRO DE ENGENHARIAS E CIÊNCIAS EXATAS - CECE</w:t>
      </w:r>
    </w:p>
    <w:p w:rsidR="00000000" w:rsidDel="00000000" w:rsidP="00000000" w:rsidRDefault="00000000" w:rsidRPr="00000000" w14:paraId="00000003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Disciplina: Sistemas Digitais</w:t>
      </w:r>
    </w:p>
    <w:p w:rsidR="00000000" w:rsidDel="00000000" w:rsidP="00000000" w:rsidRDefault="00000000" w:rsidRPr="00000000" w14:paraId="00000004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Docente: Adriana Kauati</w:t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ISABELA PIMENTEL LOEBEL</w:t>
      </w:r>
    </w:p>
    <w:p w:rsidR="00000000" w:rsidDel="00000000" w:rsidP="00000000" w:rsidRDefault="00000000" w:rsidRPr="00000000" w14:paraId="0000000A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FELIPE BITTENCOURT</w:t>
      </w:r>
    </w:p>
    <w:p w:rsidR="00000000" w:rsidDel="00000000" w:rsidP="00000000" w:rsidRDefault="00000000" w:rsidRPr="00000000" w14:paraId="0000000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CONVERSOR SERIAL PARALELO DE 3 BITS</w:t>
      </w:r>
    </w:p>
    <w:p w:rsidR="00000000" w:rsidDel="00000000" w:rsidP="00000000" w:rsidRDefault="00000000" w:rsidRPr="00000000" w14:paraId="00000016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RELATÓRIO 8</w:t>
      </w:r>
    </w:p>
    <w:p w:rsidR="00000000" w:rsidDel="00000000" w:rsidP="00000000" w:rsidRDefault="00000000" w:rsidRPr="00000000" w14:paraId="0000001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Foz do Iguaçu,</w:t>
      </w:r>
    </w:p>
    <w:p w:rsidR="00000000" w:rsidDel="00000000" w:rsidP="00000000" w:rsidRDefault="00000000" w:rsidRPr="00000000" w14:paraId="0000002B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26 de junho de 2019.</w:t>
      </w:r>
    </w:p>
    <w:p w:rsidR="00000000" w:rsidDel="00000000" w:rsidP="00000000" w:rsidRDefault="00000000" w:rsidRPr="00000000" w14:paraId="0000002C">
      <w:pPr>
        <w:pageBreakBefore w:val="0"/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</w:t>
      </w:r>
    </w:p>
    <w:p w:rsidR="00000000" w:rsidDel="00000000" w:rsidP="00000000" w:rsidRDefault="00000000" w:rsidRPr="00000000" w14:paraId="0000002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Realizar um conversor serial-paralelo de 3 bits, onde a saída é apresentada ao final do terceiro bit, ignorando as mudanças entre transições que não sejam múltiplas de 3.</w:t>
      </w:r>
    </w:p>
    <w:p w:rsidR="00000000" w:rsidDel="00000000" w:rsidP="00000000" w:rsidRDefault="00000000" w:rsidRPr="00000000" w14:paraId="0000003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MATERIAIS UTILIZADOS</w:t>
      </w:r>
    </w:p>
    <w:p w:rsidR="00000000" w:rsidDel="00000000" w:rsidP="00000000" w:rsidRDefault="00000000" w:rsidRPr="00000000" w14:paraId="0000003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protoboard </w:t>
      </w:r>
    </w:p>
    <w:p w:rsidR="00000000" w:rsidDel="00000000" w:rsidP="00000000" w:rsidRDefault="00000000" w:rsidRPr="00000000" w14:paraId="0000003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fonte alimentadora</w:t>
      </w:r>
    </w:p>
    <w:p w:rsidR="00000000" w:rsidDel="00000000" w:rsidP="00000000" w:rsidRDefault="00000000" w:rsidRPr="00000000" w14:paraId="00000035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multímetro</w:t>
      </w:r>
    </w:p>
    <w:p w:rsidR="00000000" w:rsidDel="00000000" w:rsidP="00000000" w:rsidRDefault="00000000" w:rsidRPr="00000000" w14:paraId="00000036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DataPool</w:t>
      </w:r>
    </w:p>
    <w:p w:rsidR="00000000" w:rsidDel="00000000" w:rsidP="00000000" w:rsidRDefault="00000000" w:rsidRPr="00000000" w14:paraId="00000037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03 CI’s flip flop D</w:t>
      </w:r>
    </w:p>
    <w:p w:rsidR="00000000" w:rsidDel="00000000" w:rsidP="00000000" w:rsidRDefault="00000000" w:rsidRPr="00000000" w14:paraId="00000038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CI’s flip flop JK</w:t>
      </w:r>
    </w:p>
    <w:p w:rsidR="00000000" w:rsidDel="00000000" w:rsidP="00000000" w:rsidRDefault="00000000" w:rsidRPr="00000000" w14:paraId="00000039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01 Porta lógica NOR</w:t>
      </w:r>
    </w:p>
    <w:p w:rsidR="00000000" w:rsidDel="00000000" w:rsidP="00000000" w:rsidRDefault="00000000" w:rsidRPr="00000000" w14:paraId="0000003A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06 LED’s</w:t>
      </w:r>
    </w:p>
    <w:p w:rsidR="00000000" w:rsidDel="00000000" w:rsidP="00000000" w:rsidRDefault="00000000" w:rsidRPr="00000000" w14:paraId="0000003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DESENVOLVIMENTO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Neste experimento, realizamos </w:t>
      </w:r>
      <w:r w:rsidDel="00000000" w:rsidR="00000000" w:rsidRPr="00000000">
        <w:rPr>
          <w:sz w:val="24"/>
          <w:szCs w:val="24"/>
          <w:rtl w:val="0"/>
        </w:rPr>
        <w:t xml:space="preserve">um conversor serial-paralelo de 3 bits. Para uma entrada serial, a saída deverá ser apresentada apenas a cada 3 bits, ignorando-se as mudanças entre transições que não forem múltiplas de 3.</w:t>
      </w:r>
    </w:p>
    <w:p w:rsidR="00000000" w:rsidDel="00000000" w:rsidP="00000000" w:rsidRDefault="00000000" w:rsidRPr="00000000" w14:paraId="0000003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base para o experimento será utilizado um registrador de deslocamento à direita de 3 bits. Este registrador é composto de flips flops D, onde sua função será receber os bits um por um, adicionando-os sempre ao primeiro flip flop da esquerda. Cada vez que um novo bit entrar no circuito, os bits já presentes nos flips flops são todos movidos para o flip flop vizinho à direita.</w:t>
      </w:r>
    </w:p>
    <w:p w:rsidR="00000000" w:rsidDel="00000000" w:rsidP="00000000" w:rsidRDefault="00000000" w:rsidRPr="00000000" w14:paraId="00000040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circuito do contador deverá contar quantos clocks foram dados, levando-se em consideração que são necessários três clocks para se adicionar 3 bits ao circuito, desta forma o contador deverá contar de 0 à 2.</w:t>
      </w:r>
    </w:p>
    <w:p w:rsidR="00000000" w:rsidDel="00000000" w:rsidP="00000000" w:rsidRDefault="00000000" w:rsidRPr="00000000" w14:paraId="00000041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Tabela verdade de contagem:</w:t>
      </w:r>
    </w:p>
    <w:p w:rsidR="00000000" w:rsidDel="00000000" w:rsidP="00000000" w:rsidRDefault="00000000" w:rsidRPr="00000000" w14:paraId="00000043">
      <w:pPr>
        <w:pageBreakBefore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8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"/>
        <w:gridCol w:w="885"/>
        <w:gridCol w:w="870"/>
        <w:gridCol w:w="885"/>
        <w:gridCol w:w="810"/>
        <w:gridCol w:w="855"/>
        <w:gridCol w:w="975"/>
        <w:gridCol w:w="930"/>
        <w:gridCol w:w="840"/>
        <w:tblGridChange w:id="0">
          <w:tblGrid>
            <w:gridCol w:w="765"/>
            <w:gridCol w:w="885"/>
            <w:gridCol w:w="870"/>
            <w:gridCol w:w="885"/>
            <w:gridCol w:w="810"/>
            <w:gridCol w:w="855"/>
            <w:gridCol w:w="975"/>
            <w:gridCol w:w="930"/>
            <w:gridCol w:w="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</w:t>
            </w:r>
            <w:r w:rsidDel="00000000" w:rsidR="00000000" w:rsidRPr="00000000">
              <w:rPr>
                <w:sz w:val="24"/>
                <w:szCs w:val="24"/>
                <w:vertAlign w:val="superscript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c4f8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71">
      <w:pPr>
        <w:pageBreakBefore w:val="0"/>
        <w:ind w:left="288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Tabela I</w:t>
      </w:r>
    </w:p>
    <w:p w:rsidR="00000000" w:rsidDel="00000000" w:rsidP="00000000" w:rsidRDefault="00000000" w:rsidRPr="00000000" w14:paraId="00000072">
      <w:pPr>
        <w:pageBreakBefore w:val="0"/>
        <w:widowControl w:val="0"/>
        <w:spacing w:lin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Baseado na Tabela I, observa-se que 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sz w:val="24"/>
          <w:szCs w:val="24"/>
          <w:rtl w:val="0"/>
        </w:rPr>
        <w:t xml:space="preserve">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valerão 1 devido aos </w:t>
      </w:r>
      <w:r w:rsidDel="00000000" w:rsidR="00000000" w:rsidRPr="00000000">
        <w:rPr>
          <w:i w:val="1"/>
          <w:sz w:val="24"/>
          <w:szCs w:val="24"/>
          <w:rtl w:val="0"/>
        </w:rPr>
        <w:t xml:space="preserve">don’t care</w:t>
      </w:r>
      <w:r w:rsidDel="00000000" w:rsidR="00000000" w:rsidRPr="00000000">
        <w:rPr>
          <w:sz w:val="24"/>
          <w:szCs w:val="24"/>
          <w:rtl w:val="0"/>
        </w:rPr>
        <w:t xml:space="preserve">. Para 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aplica-se o mapa de Veitch-Karnaugh para obter seus valores.</w:t>
      </w:r>
    </w:p>
    <w:p w:rsidR="00000000" w:rsidDel="00000000" w:rsidP="00000000" w:rsidRDefault="00000000" w:rsidRPr="00000000" w14:paraId="00000073">
      <w:pPr>
        <w:pageBreakBefore w:val="0"/>
        <w:widowControl w:val="0"/>
        <w:spacing w:line="24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widowControl w:val="0"/>
        <w:spacing w:line="24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widowControl w:val="0"/>
        <w:spacing w:line="240" w:lineRule="auto"/>
        <w:ind w:left="0" w:firstLine="0"/>
        <w:rPr>
          <w:sz w:val="24"/>
          <w:szCs w:val="24"/>
        </w:rPr>
        <w:sectPr>
          <w:pgSz w:h="15840" w:w="12240" w:orient="portrait"/>
          <w:pgMar w:bottom="180" w:top="1260" w:left="1440" w:right="1440" w:header="720" w:footer="720"/>
          <w:pgNumType w:start="1"/>
        </w:sect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Mapas:</w:t>
      </w:r>
    </w:p>
    <w:p w:rsidR="00000000" w:rsidDel="00000000" w:rsidP="00000000" w:rsidRDefault="00000000" w:rsidRPr="00000000" w14:paraId="00000076">
      <w:pPr>
        <w:pageBreakBefore w:val="0"/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1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720"/>
        <w:gridCol w:w="690"/>
        <w:tblGridChange w:id="0">
          <w:tblGrid>
            <w:gridCol w:w="690"/>
            <w:gridCol w:w="720"/>
            <w:gridCol w:w="690"/>
          </w:tblGrid>
        </w:tblGridChange>
      </w:tblGrid>
      <w:tr>
        <w:trPr>
          <w:cantSplit w:val="0"/>
          <w:tblHeader w:val="0"/>
        </w:trP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80">
      <w:pPr>
        <w:pageBreakBefore w:val="0"/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widowControl w:val="0"/>
        <w:spacing w:line="240" w:lineRule="auto"/>
        <w:ind w:left="0" w:firstLine="0"/>
        <w:rPr>
          <w:sz w:val="24"/>
          <w:szCs w:val="24"/>
          <w:vertAlign w:val="subscript"/>
        </w:rPr>
      </w:pPr>
      <w:r w:rsidDel="00000000" w:rsidR="00000000" w:rsidRPr="00000000">
        <w:rPr>
          <w:sz w:val="24"/>
          <w:szCs w:val="24"/>
          <w:rtl w:val="0"/>
        </w:rPr>
        <w:t xml:space="preserve">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Q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</w:p>
    <w:p w:rsidR="00000000" w:rsidDel="00000000" w:rsidP="00000000" w:rsidRDefault="00000000" w:rsidRPr="00000000" w14:paraId="00000082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21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720"/>
        <w:gridCol w:w="690"/>
        <w:tblGridChange w:id="0">
          <w:tblGrid>
            <w:gridCol w:w="690"/>
            <w:gridCol w:w="720"/>
            <w:gridCol w:w="690"/>
          </w:tblGrid>
        </w:tblGridChange>
      </w:tblGrid>
      <w:tr>
        <w:trPr>
          <w:cantSplit w:val="0"/>
          <w:tblHeader w:val="0"/>
        </w:trP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8C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1</w:t>
      </w:r>
    </w:p>
    <w:p w:rsidR="00000000" w:rsidDel="00000000" w:rsidP="00000000" w:rsidRDefault="00000000" w:rsidRPr="00000000" w14:paraId="0000008E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21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720"/>
        <w:gridCol w:w="690"/>
        <w:tblGridChange w:id="0">
          <w:tblGrid>
            <w:gridCol w:w="690"/>
            <w:gridCol w:w="720"/>
            <w:gridCol w:w="690"/>
          </w:tblGrid>
        </w:tblGridChange>
      </w:tblGrid>
      <w:tr>
        <w:trPr>
          <w:cantSplit w:val="0"/>
          <w:tblHeader w:val="0"/>
        </w:trPr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98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widowControl w:val="0"/>
        <w:spacing w:line="240" w:lineRule="auto"/>
        <w:rPr>
          <w:sz w:val="24"/>
          <w:szCs w:val="24"/>
          <w:vertAlign w:val="subscript"/>
        </w:rPr>
      </w:pPr>
      <w:r w:rsidDel="00000000" w:rsidR="00000000" w:rsidRPr="00000000">
        <w:rPr>
          <w:sz w:val="24"/>
          <w:szCs w:val="24"/>
          <w:rtl w:val="0"/>
        </w:rPr>
        <w:t xml:space="preserve">J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widowControl w:val="0"/>
        <w:spacing w:line="240" w:lineRule="auto"/>
        <w:rPr>
          <w:sz w:val="24"/>
          <w:szCs w:val="24"/>
          <w:vertAlign w:val="subscript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21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720"/>
        <w:gridCol w:w="690"/>
        <w:tblGridChange w:id="0">
          <w:tblGrid>
            <w:gridCol w:w="690"/>
            <w:gridCol w:w="720"/>
            <w:gridCol w:w="690"/>
          </w:tblGrid>
        </w:tblGridChange>
      </w:tblGrid>
      <w:tr>
        <w:trPr>
          <w:cantSplit w:val="0"/>
          <w:tblHeader w:val="0"/>
        </w:trPr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’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</w:t>
            </w:r>
            <w:r w:rsidDel="00000000" w:rsidR="00000000" w:rsidRPr="00000000">
              <w:rPr>
                <w:sz w:val="24"/>
                <w:szCs w:val="24"/>
                <w:vertAlign w:val="subscript"/>
                <w:rtl w:val="0"/>
              </w:rPr>
              <w:t xml:space="preserve">0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c5ff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A4">
      <w:pPr>
        <w:pageBreakBefore w:val="0"/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widowControl w:val="0"/>
        <w:spacing w:line="240" w:lineRule="auto"/>
        <w:rPr>
          <w:sz w:val="24"/>
          <w:szCs w:val="24"/>
        </w:rPr>
        <w:sectPr>
          <w:type w:val="continuous"/>
          <w:pgSz w:h="15840" w:w="12240" w:orient="portrait"/>
          <w:pgMar w:bottom="180" w:top="126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1</w:t>
      </w:r>
    </w:p>
    <w:p w:rsidR="00000000" w:rsidDel="00000000" w:rsidP="00000000" w:rsidRDefault="00000000" w:rsidRPr="00000000" w14:paraId="000000A6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seguir, o protótipo do circuito em um simulador online, que pode ser acessado no link: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circuitcloud.com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Figura I</w:t>
      </w:r>
    </w:p>
    <w:p w:rsidR="00000000" w:rsidDel="00000000" w:rsidP="00000000" w:rsidRDefault="00000000" w:rsidRPr="00000000" w14:paraId="000000A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Assim, conforme o projeto, foi realizado então a implementação deste circuito na prática, onde usou-se materiais reais. É necessário informar que a carreira de LED que está a mais no projeto experimental trata-se de LED’s para verificação do deslocamento de bit.</w:t>
      </w:r>
    </w:p>
    <w:p w:rsidR="00000000" w:rsidDel="00000000" w:rsidP="00000000" w:rsidRDefault="00000000" w:rsidRPr="00000000" w14:paraId="000000AC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Prática:</w:t>
      </w:r>
    </w:p>
    <w:p w:rsidR="00000000" w:rsidDel="00000000" w:rsidP="00000000" w:rsidRDefault="00000000" w:rsidRPr="00000000" w14:paraId="000000B1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45681" cy="536733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5681" cy="536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Imagem 1</w:t>
      </w:r>
    </w:p>
    <w:p w:rsidR="00000000" w:rsidDel="00000000" w:rsidP="00000000" w:rsidRDefault="00000000" w:rsidRPr="00000000" w14:paraId="000000B3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5913" cy="402186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402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Imagem 2</w:t>
      </w:r>
    </w:p>
    <w:p w:rsidR="00000000" w:rsidDel="00000000" w:rsidP="00000000" w:rsidRDefault="00000000" w:rsidRPr="00000000" w14:paraId="000000B5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Imagem 3</w:t>
      </w:r>
    </w:p>
    <w:p w:rsidR="00000000" w:rsidDel="00000000" w:rsidP="00000000" w:rsidRDefault="00000000" w:rsidRPr="00000000" w14:paraId="000000B8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80" w:top="126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://circuits-cloud.com/circuit/details/YshN4XaiXVGAbj=cTHBzACkjmvNZ43V2wcQAa0@7VzH6@mjL3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